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AE" w:rsidRPr="007F49E2" w:rsidRDefault="007C1DEB" w:rsidP="007F49E2">
      <w:pPr>
        <w:spacing w:after="0"/>
        <w:rPr>
          <w:sz w:val="18"/>
          <w:szCs w:val="18"/>
        </w:rPr>
      </w:pPr>
      <w:bookmarkStart w:id="0" w:name="_GoBack"/>
      <w:bookmarkEnd w:id="0"/>
      <w:r w:rsidRPr="007F49E2">
        <w:rPr>
          <w:sz w:val="18"/>
          <w:szCs w:val="18"/>
        </w:rPr>
        <w:t>ГЕРБОВЫЙ СБОР</w:t>
      </w:r>
      <w:r w:rsidR="007F49E2" w:rsidRPr="007F49E2">
        <w:rPr>
          <w:sz w:val="18"/>
          <w:szCs w:val="18"/>
        </w:rPr>
        <w:t xml:space="preserve"> </w:t>
      </w:r>
      <w:r w:rsidR="007F49E2" w:rsidRPr="007F49E2">
        <w:rPr>
          <w:sz w:val="18"/>
          <w:szCs w:val="18"/>
        </w:rPr>
        <w:tab/>
      </w:r>
      <w:r w:rsidR="007F49E2" w:rsidRPr="007F49E2">
        <w:rPr>
          <w:sz w:val="18"/>
          <w:szCs w:val="18"/>
        </w:rPr>
        <w:tab/>
        <w:t>16,00 евро</w:t>
      </w:r>
    </w:p>
    <w:p w:rsidR="000D65D6" w:rsidRPr="007F49E2" w:rsidRDefault="000D65D6" w:rsidP="007F49E2">
      <w:pPr>
        <w:spacing w:after="0"/>
        <w:ind w:left="708" w:firstLine="708"/>
        <w:rPr>
          <w:sz w:val="18"/>
          <w:szCs w:val="18"/>
        </w:rPr>
      </w:pPr>
      <w:r w:rsidRPr="007F49E2">
        <w:rPr>
          <w:sz w:val="18"/>
          <w:szCs w:val="18"/>
        </w:rPr>
        <w:t>ШЕСТНАДЦАТЬ/00</w:t>
      </w:r>
    </w:p>
    <w:p w:rsidR="000D65D6" w:rsidRPr="007F49E2" w:rsidRDefault="000D65D6" w:rsidP="007F49E2">
      <w:pPr>
        <w:spacing w:after="0"/>
        <w:rPr>
          <w:sz w:val="18"/>
          <w:szCs w:val="18"/>
        </w:rPr>
      </w:pPr>
      <w:r w:rsidRPr="007F49E2">
        <w:rPr>
          <w:sz w:val="18"/>
          <w:szCs w:val="18"/>
        </w:rPr>
        <w:t>Министерство экономики и финансов</w:t>
      </w:r>
    </w:p>
    <w:p w:rsidR="000D65D6" w:rsidRPr="007F49E2" w:rsidRDefault="000D65D6" w:rsidP="007F49E2">
      <w:pPr>
        <w:spacing w:after="0"/>
        <w:rPr>
          <w:sz w:val="18"/>
          <w:szCs w:val="18"/>
        </w:rPr>
      </w:pPr>
      <w:r w:rsidRPr="007F49E2">
        <w:rPr>
          <w:sz w:val="18"/>
          <w:szCs w:val="18"/>
        </w:rPr>
        <w:t>Агентство по налогам и сборам</w:t>
      </w:r>
    </w:p>
    <w:p w:rsidR="000D65D6" w:rsidRPr="007F49E2" w:rsidRDefault="000D65D6" w:rsidP="007F49E2">
      <w:pPr>
        <w:spacing w:after="0"/>
        <w:rPr>
          <w:sz w:val="18"/>
          <w:szCs w:val="18"/>
        </w:rPr>
      </w:pPr>
      <w:r w:rsidRPr="007F49E2">
        <w:rPr>
          <w:sz w:val="18"/>
          <w:szCs w:val="18"/>
        </w:rPr>
        <w:t>ИДЕНТИФИКАТОР : 01190243 184387</w:t>
      </w:r>
    </w:p>
    <w:p w:rsidR="007F49E2" w:rsidRPr="007F49E2" w:rsidRDefault="007F49E2" w:rsidP="007F49E2">
      <w:pPr>
        <w:spacing w:after="0"/>
        <w:rPr>
          <w:sz w:val="18"/>
          <w:szCs w:val="18"/>
        </w:rPr>
      </w:pPr>
    </w:p>
    <w:p w:rsidR="007F49E2" w:rsidRPr="007F49E2" w:rsidRDefault="007F49E2" w:rsidP="007F49E2">
      <w:pPr>
        <w:spacing w:after="0"/>
        <w:jc w:val="center"/>
        <w:rPr>
          <w:sz w:val="18"/>
          <w:szCs w:val="18"/>
        </w:rPr>
      </w:pPr>
      <w:r w:rsidRPr="007F49E2">
        <w:rPr>
          <w:noProof/>
        </w:rPr>
        <w:drawing>
          <wp:inline distT="0" distB="0" distL="0" distR="0" wp14:anchorId="715F1EE6" wp14:editId="44D13869">
            <wp:extent cx="980142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579" cy="10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D6" w:rsidRPr="007F49E2" w:rsidRDefault="000D65D6" w:rsidP="000D65D6">
      <w:pPr>
        <w:jc w:val="center"/>
      </w:pPr>
      <w:r w:rsidRPr="007F49E2">
        <w:t>ИТАЛЬЯНСКАЯ РЕСПУБЛИКА</w:t>
      </w:r>
    </w:p>
    <w:p w:rsidR="000D65D6" w:rsidRPr="007F49E2" w:rsidRDefault="000D65D6" w:rsidP="000D65D6">
      <w:pPr>
        <w:jc w:val="center"/>
        <w:rPr>
          <w:rFonts w:ascii="Book Antiqua" w:hAnsi="Book Antiqua"/>
          <w:sz w:val="28"/>
          <w:szCs w:val="28"/>
        </w:rPr>
      </w:pPr>
      <w:r w:rsidRPr="007F49E2">
        <w:rPr>
          <w:rFonts w:ascii="Book Antiqua" w:hAnsi="Book Antiqua"/>
          <w:i/>
          <w:sz w:val="28"/>
          <w:szCs w:val="28"/>
        </w:rPr>
        <w:t>Министерство внутренних дел</w:t>
      </w:r>
    </w:p>
    <w:p w:rsidR="000D65D6" w:rsidRPr="007F49E2" w:rsidRDefault="000D65D6" w:rsidP="007F49E2">
      <w:pPr>
        <w:spacing w:after="0"/>
        <w:jc w:val="center"/>
        <w:rPr>
          <w:sz w:val="20"/>
          <w:szCs w:val="20"/>
        </w:rPr>
      </w:pPr>
      <w:r w:rsidRPr="007F49E2">
        <w:rPr>
          <w:sz w:val="20"/>
          <w:szCs w:val="20"/>
        </w:rPr>
        <w:t>ДЕПАРТАМЕНТ ПОЖАРНОЙ ОХРАНЫ ОБЩЕСТВЕННОЙ ПОМОЩИ И ГРАЖДАНСКОЙ ОБОРОНЫ</w:t>
      </w:r>
    </w:p>
    <w:p w:rsidR="000D65D6" w:rsidRPr="007F49E2" w:rsidRDefault="000D65D6" w:rsidP="007F49E2">
      <w:pPr>
        <w:spacing w:after="0"/>
        <w:jc w:val="center"/>
        <w:rPr>
          <w:sz w:val="20"/>
          <w:szCs w:val="20"/>
        </w:rPr>
      </w:pPr>
      <w:r w:rsidRPr="007F49E2">
        <w:rPr>
          <w:sz w:val="20"/>
          <w:szCs w:val="20"/>
        </w:rPr>
        <w:t>ЦЕНТРАЛЬНОЕ УПРАВЛЕНИЕ ПО ПРОФИЛАКТИКЕ И ТЕХНИЧЕСКОЙ БЕЗОПАСНОСТИ</w:t>
      </w:r>
    </w:p>
    <w:p w:rsidR="000D65D6" w:rsidRPr="007F49E2" w:rsidRDefault="000D65D6" w:rsidP="007F49E2">
      <w:pPr>
        <w:spacing w:after="0"/>
        <w:jc w:val="center"/>
        <w:rPr>
          <w:sz w:val="20"/>
          <w:szCs w:val="20"/>
        </w:rPr>
      </w:pPr>
      <w:r w:rsidRPr="007F49E2">
        <w:rPr>
          <w:sz w:val="20"/>
          <w:szCs w:val="20"/>
        </w:rPr>
        <w:t>ЦЕНТР ИССЛЕДОВАНИЯ И ИСПЫТАНИЯ</w:t>
      </w:r>
    </w:p>
    <w:p w:rsidR="007F49E2" w:rsidRPr="007F49E2" w:rsidRDefault="007F49E2" w:rsidP="007F49E2">
      <w:pPr>
        <w:spacing w:after="0"/>
        <w:jc w:val="center"/>
        <w:rPr>
          <w:sz w:val="20"/>
          <w:szCs w:val="20"/>
        </w:rPr>
      </w:pPr>
    </w:p>
    <w:p w:rsidR="007F49E2" w:rsidRPr="007F49E2" w:rsidRDefault="007F49E2" w:rsidP="007F49E2">
      <w:pPr>
        <w:spacing w:after="0"/>
        <w:rPr>
          <w:sz w:val="18"/>
          <w:szCs w:val="18"/>
        </w:rPr>
      </w:pPr>
      <w:r>
        <w:rPr>
          <w:i/>
          <w:iCs/>
          <w:sz w:val="18"/>
          <w:szCs w:val="18"/>
        </w:rPr>
        <w:t>Круглая п</w:t>
      </w:r>
      <w:r w:rsidR="000D65D6" w:rsidRPr="007F49E2">
        <w:rPr>
          <w:i/>
          <w:iCs/>
          <w:sz w:val="18"/>
          <w:szCs w:val="18"/>
        </w:rPr>
        <w:t>ечать</w:t>
      </w:r>
      <w:r w:rsidR="000D65D6" w:rsidRPr="007F49E2">
        <w:rPr>
          <w:sz w:val="18"/>
          <w:szCs w:val="18"/>
        </w:rPr>
        <w:t xml:space="preserve">: / ДЕПАРТАМЕНТ ПОЖАРНОЙ ОХРАНЫ </w:t>
      </w:r>
    </w:p>
    <w:p w:rsidR="000D65D6" w:rsidRPr="007F49E2" w:rsidRDefault="000D65D6" w:rsidP="007F49E2">
      <w:pPr>
        <w:spacing w:after="0"/>
        <w:rPr>
          <w:sz w:val="18"/>
          <w:szCs w:val="18"/>
        </w:rPr>
      </w:pPr>
      <w:r w:rsidRPr="007F49E2">
        <w:rPr>
          <w:sz w:val="18"/>
          <w:szCs w:val="18"/>
        </w:rPr>
        <w:t>ОБЩЕСТВЕННОЙ ПОМОЩИ И ГРАЖДАНСКОЙ ОБОРОНЫ</w:t>
      </w:r>
    </w:p>
    <w:p w:rsidR="000D65D6" w:rsidRPr="007F49E2" w:rsidRDefault="000E2CD6" w:rsidP="007F49E2">
      <w:pPr>
        <w:spacing w:after="0"/>
        <w:rPr>
          <w:sz w:val="18"/>
          <w:szCs w:val="18"/>
        </w:rPr>
      </w:pPr>
      <w:r w:rsidRPr="007F49E2">
        <w:rPr>
          <w:sz w:val="18"/>
          <w:szCs w:val="18"/>
        </w:rPr>
        <w:t>МИНИСТЕРСТВО ВНУТРЕННИХ ДЕЛ/</w:t>
      </w:r>
    </w:p>
    <w:p w:rsidR="007F49E2" w:rsidRPr="007F49E2" w:rsidRDefault="007F49E2" w:rsidP="007F49E2">
      <w:pPr>
        <w:spacing w:after="0"/>
      </w:pPr>
    </w:p>
    <w:p w:rsidR="000E2CD6" w:rsidRPr="007F49E2" w:rsidRDefault="000E2CD6" w:rsidP="000E2CD6">
      <w:r w:rsidRPr="007F49E2">
        <w:t>В СООТВЕТСТВИИ с постановлением Министра от 26 июня 1984 года "Классификация реакции на огонь и утверждение в целях предотвращения пожаров";</w:t>
      </w:r>
    </w:p>
    <w:p w:rsidR="000E2CD6" w:rsidRPr="007F49E2" w:rsidRDefault="000E2CD6" w:rsidP="000E2CD6">
      <w:r w:rsidRPr="007F49E2">
        <w:t xml:space="preserve">В </w:t>
      </w:r>
      <w:r w:rsidR="007F49E2" w:rsidRPr="007F49E2">
        <w:t xml:space="preserve">СООТВЕТСТВИИ </w:t>
      </w:r>
      <w:r w:rsidRPr="007F49E2">
        <w:t>с постановлением Министра от 03 сентября 2001 года, содержащим "Изменения и дополнения к Постановлению от 26 июня 1984 года о классификации реакции на огонь и утверждения в целях предотвращения пожаров", и постановлением Министра от 28 мая 2002 года, содержащим изменения в самом Постановлении;</w:t>
      </w:r>
    </w:p>
    <w:p w:rsidR="000E2CD6" w:rsidRPr="007F49E2" w:rsidRDefault="000E2CD6" w:rsidP="000E2CD6">
      <w:r w:rsidRPr="007F49E2">
        <w:t>В СООТВЕТСТВИИ С постановлением Министра от 06 марта 1992 г. «Технические и процедурные нормы классификации реакции на огонь и утверждение огнезащитных лакокрасочных изделий, наносимых на древесные материалы»;</w:t>
      </w:r>
    </w:p>
    <w:p w:rsidR="00EB3C08" w:rsidRPr="007F49E2" w:rsidRDefault="00EB3C08" w:rsidP="000E2CD6">
      <w:r w:rsidRPr="007F49E2">
        <w:t xml:space="preserve">В СООТВЕТСТВИИ С заявлением, поданным компанией VERINLEGNO </w:t>
      </w:r>
      <w:proofErr w:type="spellStart"/>
      <w:r w:rsidRPr="007F49E2">
        <w:t>S.p.A</w:t>
      </w:r>
      <w:proofErr w:type="spellEnd"/>
      <w:r w:rsidRPr="007F49E2">
        <w:t xml:space="preserve">., расположенной по адресу: ул. Л. </w:t>
      </w:r>
      <w:proofErr w:type="spellStart"/>
      <w:r w:rsidRPr="007F49E2">
        <w:t>Гальвани</w:t>
      </w:r>
      <w:proofErr w:type="spellEnd"/>
      <w:r w:rsidRPr="007F49E2">
        <w:t xml:space="preserve">, 7 51010 </w:t>
      </w:r>
      <w:r w:rsidR="00F50A93" w:rsidRPr="007F49E2">
        <w:t xml:space="preserve">МАССА-Э-КОЦЦИЛЕ  </w:t>
      </w:r>
      <w:r w:rsidRPr="007F49E2">
        <w:t xml:space="preserve">(PT), производителя огнезащитного лакокрасочного изделия под названием "V840/W440 IGF IDROFINISH TX VARI </w:t>
      </w:r>
      <w:proofErr w:type="spellStart"/>
      <w:r w:rsidRPr="007F49E2">
        <w:t>GLOSS"с</w:t>
      </w:r>
      <w:proofErr w:type="spellEnd"/>
      <w:r w:rsidRPr="007F49E2">
        <w:t xml:space="preserve"> целью получения одобрения самого изделия для защиты от пожаров;</w:t>
      </w:r>
    </w:p>
    <w:p w:rsidR="00EB3C08" w:rsidRPr="007F49E2" w:rsidRDefault="00EB3C08" w:rsidP="000E2CD6">
      <w:r w:rsidRPr="007F49E2">
        <w:t>С УЧЕТОМ  сертификата реакции на огонь № RFV / CSE / 00009 от 03.02.2020 г., выданного для вышеупомянутого изделия лабораторией УПРАВЛЕНИЯ ПАССИВНОЙ ЗАЩИТЫ, АКТИВНОЙ ЗАЩИТЫ, СЕКТОРА ТОВАРОВЕДЕНИЯ И ЛАБОРАТОРИЙ РИМА (RM);</w:t>
      </w:r>
    </w:p>
    <w:p w:rsidR="00EB3C08" w:rsidRPr="007F49E2" w:rsidRDefault="00EB3C08" w:rsidP="000E2CD6">
      <w:r w:rsidRPr="007F49E2">
        <w:t xml:space="preserve">С УЧЕТОМ декларации изготовителя (технический паспорт), прилагаемой к вышеуказанному сертификату, выпускаемому компанией VERINLEGNO </w:t>
      </w:r>
      <w:proofErr w:type="spellStart"/>
      <w:r w:rsidRPr="007F49E2">
        <w:t>S.p.A</w:t>
      </w:r>
      <w:proofErr w:type="spellEnd"/>
      <w:r w:rsidRPr="007F49E2">
        <w:t xml:space="preserve">. </w:t>
      </w:r>
      <w:r w:rsidR="00F50A93" w:rsidRPr="007F49E2">
        <w:t xml:space="preserve">МАССА-Э-КОЦЦИЛЕ  </w:t>
      </w:r>
      <w:r w:rsidRPr="007F49E2">
        <w:t>(PT);</w:t>
      </w:r>
    </w:p>
    <w:p w:rsidR="00F50A93" w:rsidRPr="007F49E2" w:rsidRDefault="00F50A93" w:rsidP="007F49E2">
      <w:pPr>
        <w:jc w:val="center"/>
      </w:pPr>
      <w:r w:rsidRPr="007F49E2">
        <w:t>ОДОБРЯЕТСЯ</w:t>
      </w:r>
    </w:p>
    <w:p w:rsidR="00F50A93" w:rsidRPr="007F49E2" w:rsidRDefault="00F50A93" w:rsidP="00F50A93">
      <w:r w:rsidRPr="007F49E2">
        <w:t xml:space="preserve">с кодовым номером PT1475PVI100010 прототип огнезащитного лакокрасочного изделия под названием «V840 / W440 IGF IDROFINISH TX VARI GLOSS» от компании VERINLEGNO </w:t>
      </w:r>
      <w:proofErr w:type="spellStart"/>
      <w:r w:rsidRPr="007F49E2">
        <w:t>S.p.A</w:t>
      </w:r>
      <w:proofErr w:type="spellEnd"/>
      <w:r w:rsidRPr="007F49E2">
        <w:t xml:space="preserve">. MASSA E </w:t>
      </w:r>
      <w:r w:rsidRPr="007F49E2">
        <w:lastRenderedPageBreak/>
        <w:t xml:space="preserve">COSZILE (PT), единственная цель которого </w:t>
      </w:r>
      <w:r w:rsidR="00C91835">
        <w:t>–</w:t>
      </w:r>
      <w:r w:rsidRPr="007F49E2">
        <w:t xml:space="preserve"> это защита от пожаров, КЛАСС РЕАКЦИИ НА ОГОНЬ</w:t>
      </w:r>
      <w:r w:rsidR="00C91835">
        <w:t>:</w:t>
      </w:r>
      <w:r w:rsidRPr="007F49E2">
        <w:t xml:space="preserve"> 1 (ОДИН), производство изделия РАЗРЕШЕНО в соответствии с постановлениями министра, упомянутыми во введении, цвет при производстве - «ПРОЗРАЧНЫЙ» в соответствии со всеми характеристиками протестированного изделия, а также с характеристиками, заявленными вышеупомянутой компанией в декларации изготовителя, также упоминаемой во введении.</w:t>
      </w:r>
    </w:p>
    <w:p w:rsidR="00F50A93" w:rsidRPr="007F49E2" w:rsidRDefault="00F50A93" w:rsidP="00F50A93">
      <w:r w:rsidRPr="007F49E2">
        <w:t>Срок действия этого сертификата об утверждении типа не может быть отнесен к огнезащитному лакокрасочному изделия, который не был нанесен качественным способом и в соответствии с указаниями, содержащимися в декларации изготовителя, прилагаемой к сертификату об испытании.</w:t>
      </w:r>
    </w:p>
    <w:p w:rsidR="00F50A93" w:rsidRPr="007F49E2" w:rsidRDefault="00F50A93" w:rsidP="00F50A93">
      <w:r w:rsidRPr="007F49E2">
        <w:t>Знак или декларация о соответствии, прилагаемые к каждому виду поставки изделия, на который распространяется данное утверждение, должны включать:</w:t>
      </w:r>
    </w:p>
    <w:p w:rsidR="00D30410" w:rsidRPr="007F49E2" w:rsidRDefault="00D30410" w:rsidP="00C91835">
      <w:pPr>
        <w:pStyle w:val="a3"/>
        <w:numPr>
          <w:ilvl w:val="0"/>
          <w:numId w:val="1"/>
        </w:numPr>
        <w:spacing w:after="0"/>
      </w:pPr>
      <w:r w:rsidRPr="007F49E2">
        <w:t>НАДПИСЬ: "ОГНЕЗАЩИТНОЕ ЛАКОКРАСОЧНОЕ ИЗДЕЛИЕ";</w:t>
      </w:r>
    </w:p>
    <w:p w:rsidR="00D30410" w:rsidRPr="007F49E2" w:rsidRDefault="00D30410" w:rsidP="00C91835">
      <w:pPr>
        <w:pStyle w:val="a3"/>
        <w:numPr>
          <w:ilvl w:val="0"/>
          <w:numId w:val="1"/>
        </w:numPr>
        <w:spacing w:after="0"/>
      </w:pPr>
      <w:r w:rsidRPr="007F49E2">
        <w:t>ПРИМЕНЕНИЕ: СТЕНА/ПОТОЛОК;</w:t>
      </w:r>
    </w:p>
    <w:p w:rsidR="00D30410" w:rsidRPr="007F49E2" w:rsidRDefault="001650CA" w:rsidP="00C91835">
      <w:pPr>
        <w:pStyle w:val="a3"/>
        <w:numPr>
          <w:ilvl w:val="0"/>
          <w:numId w:val="1"/>
        </w:numPr>
        <w:spacing w:after="0"/>
      </w:pPr>
      <w:r w:rsidRPr="007F49E2">
        <w:t>ИЗГОТОВИТЕЛЬ</w:t>
      </w:r>
      <w:r w:rsidR="00D30410" w:rsidRPr="007F49E2">
        <w:t xml:space="preserve">: компания VERINLEGNO </w:t>
      </w:r>
      <w:proofErr w:type="spellStart"/>
      <w:r w:rsidR="00D30410" w:rsidRPr="007F49E2">
        <w:t>S.p.A</w:t>
      </w:r>
      <w:proofErr w:type="spellEnd"/>
      <w:r w:rsidR="00D30410" w:rsidRPr="007F49E2">
        <w:t>. (или другой отличительный знак);</w:t>
      </w:r>
    </w:p>
    <w:p w:rsidR="00D30410" w:rsidRPr="007F49E2" w:rsidRDefault="00D30410" w:rsidP="00C91835">
      <w:pPr>
        <w:pStyle w:val="a3"/>
        <w:numPr>
          <w:ilvl w:val="0"/>
          <w:numId w:val="1"/>
        </w:numPr>
        <w:spacing w:after="0"/>
      </w:pPr>
      <w:r w:rsidRPr="007F49E2">
        <w:t xml:space="preserve">ГОД </w:t>
      </w:r>
      <w:r w:rsidR="001650CA" w:rsidRPr="007F49E2">
        <w:t xml:space="preserve">ИЗГОТОВЛЕНИЯ </w:t>
      </w:r>
      <w:r w:rsidRPr="007F49E2">
        <w:t>(указать);</w:t>
      </w:r>
    </w:p>
    <w:p w:rsidR="00D30410" w:rsidRPr="007F49E2" w:rsidRDefault="00D30410" w:rsidP="00C91835">
      <w:pPr>
        <w:pStyle w:val="a3"/>
        <w:numPr>
          <w:ilvl w:val="0"/>
          <w:numId w:val="1"/>
        </w:numPr>
        <w:spacing w:after="0"/>
      </w:pPr>
      <w:r w:rsidRPr="007F49E2">
        <w:t>КЛАСС РЕАКЦИИ НА ОГОНЬ: 1 (ОДИН);</w:t>
      </w:r>
    </w:p>
    <w:p w:rsidR="00D30410" w:rsidRDefault="00D30410" w:rsidP="00C91835">
      <w:pPr>
        <w:pStyle w:val="a3"/>
        <w:numPr>
          <w:ilvl w:val="0"/>
          <w:numId w:val="1"/>
        </w:numPr>
        <w:spacing w:after="0"/>
      </w:pPr>
      <w:r w:rsidRPr="007F49E2">
        <w:t>КОД: PT1475PVI100010;</w:t>
      </w:r>
    </w:p>
    <w:p w:rsidR="00C91835" w:rsidRPr="007F49E2" w:rsidRDefault="00C91835" w:rsidP="00C91835">
      <w:pPr>
        <w:spacing w:after="0"/>
      </w:pPr>
    </w:p>
    <w:p w:rsidR="001650CA" w:rsidRPr="007F49E2" w:rsidRDefault="001650CA" w:rsidP="001650CA">
      <w:r w:rsidRPr="007F49E2">
        <w:t>Декларация о соответствии, которая должна прилагаться к каждому типу поставки изделия, подлежащего утверждению, должна включать, помимо прочего, данные указанного выше знака соответствия, а также указание срока действия изделия, который однако не может быть более пяти лет с момента нанесения.</w:t>
      </w:r>
    </w:p>
    <w:p w:rsidR="001650CA" w:rsidRPr="007F49E2" w:rsidRDefault="001650CA" w:rsidP="001650CA">
      <w:r w:rsidRPr="007F49E2">
        <w:t>Все правовые обязательства, касающиеся производителя и всех заинтересованных сторон, отменяются в соответствии с Гражданским кодексом, Уголовным кодексом и постановлениями министра от 26 июня 1984 года и 3 сентября 2001 года.</w:t>
      </w:r>
    </w:p>
    <w:p w:rsidR="001650CA" w:rsidRPr="007F49E2" w:rsidRDefault="001650CA" w:rsidP="001650CA">
      <w:r w:rsidRPr="007F49E2">
        <w:t xml:space="preserve">Настоящий акт за исключением случаев истечения установленного срока и аннулирования утверждения, предусмотренных ст. 9, пункты 2 и 3 постановления министра 26/6/84, действует в течение 5 лет с </w:t>
      </w:r>
      <w:r w:rsidR="00C124D8" w:rsidRPr="007F49E2">
        <w:t>момента</w:t>
      </w:r>
      <w:r w:rsidRPr="007F49E2">
        <w:t xml:space="preserve"> выпуска и возобновляется по истечении срока действия.</w:t>
      </w:r>
    </w:p>
    <w:p w:rsidR="000B2248" w:rsidRPr="007F49E2" w:rsidRDefault="000B2248" w:rsidP="001650CA">
      <w:r w:rsidRPr="007F49E2">
        <w:t xml:space="preserve">Рим, 19 марта 2020  </w:t>
      </w:r>
    </w:p>
    <w:p w:rsidR="000B2248" w:rsidRPr="007F49E2" w:rsidRDefault="000B2248" w:rsidP="00C91835">
      <w:pPr>
        <w:spacing w:after="0"/>
        <w:ind w:left="4248"/>
        <w:jc w:val="center"/>
      </w:pPr>
      <w:r w:rsidRPr="007F49E2">
        <w:t>ДИРЕКТОР-КООРДИНАТОР</w:t>
      </w:r>
    </w:p>
    <w:p w:rsidR="000B2248" w:rsidRPr="007F49E2" w:rsidRDefault="000B2248" w:rsidP="00C91835">
      <w:pPr>
        <w:spacing w:after="0"/>
        <w:ind w:left="4248"/>
        <w:jc w:val="center"/>
      </w:pPr>
      <w:r w:rsidRPr="007F49E2">
        <w:t>(КАВРИАНИ)</w:t>
      </w:r>
    </w:p>
    <w:p w:rsidR="000B2248" w:rsidRPr="007F49E2" w:rsidRDefault="000B2248" w:rsidP="00C91835">
      <w:pPr>
        <w:spacing w:after="0"/>
        <w:ind w:left="4248"/>
        <w:jc w:val="center"/>
      </w:pPr>
      <w:r w:rsidRPr="007F49E2">
        <w:t>Электронная подпись согласно законодательству</w:t>
      </w:r>
    </w:p>
    <w:p w:rsidR="00C91835" w:rsidRDefault="00C91835" w:rsidP="000B2248">
      <w:r>
        <w:t>/</w:t>
      </w:r>
      <w:r w:rsidRPr="00C91835">
        <w:rPr>
          <w:i/>
          <w:iCs/>
        </w:rPr>
        <w:t>Подпись</w:t>
      </w:r>
      <w:r>
        <w:t>/ /</w:t>
      </w:r>
      <w:r w:rsidRPr="00C91835">
        <w:rPr>
          <w:i/>
          <w:iCs/>
        </w:rPr>
        <w:t>Подпись</w:t>
      </w:r>
      <w:r>
        <w:t>/</w:t>
      </w:r>
    </w:p>
    <w:p w:rsidR="00C91835" w:rsidRDefault="00C91835" w:rsidP="000B2248"/>
    <w:p w:rsidR="00C91835" w:rsidRDefault="00C91835" w:rsidP="000B2248"/>
    <w:p w:rsidR="00C91835" w:rsidRDefault="00C91835" w:rsidP="000B2248"/>
    <w:p w:rsidR="000B2248" w:rsidRPr="007F49E2" w:rsidRDefault="000B2248" w:rsidP="00C91835">
      <w:pPr>
        <w:spacing w:after="0"/>
      </w:pPr>
      <w:r w:rsidRPr="007F49E2">
        <w:t xml:space="preserve">Папка 3807 </w:t>
      </w:r>
      <w:r w:rsidR="009E514E" w:rsidRPr="007F49E2">
        <w:t>доп. 1874</w:t>
      </w:r>
    </w:p>
    <w:p w:rsidR="000D65D6" w:rsidRPr="007F49E2" w:rsidRDefault="000B2248">
      <w:r w:rsidRPr="00C91835">
        <w:rPr>
          <w:sz w:val="18"/>
          <w:szCs w:val="18"/>
        </w:rPr>
        <w:t>К СВЕДЕНИЮ: НАСТОЯЩИЙ АКТ ОДОБРЕНИЯ ИЗДЕЛИЯ ВОСПРОИЗВОДИТСЯ ИСКЛЮЧИТЕЛЬНО  В СВОЕЙ ПОЛНОЙ РЕДАКЦИИ</w:t>
      </w:r>
    </w:p>
    <w:sectPr w:rsidR="000D65D6" w:rsidRPr="007F49E2" w:rsidSect="0080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4501A"/>
    <w:multiLevelType w:val="hybridMultilevel"/>
    <w:tmpl w:val="59CAFB36"/>
    <w:lvl w:ilvl="0" w:tplc="21A2A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D6"/>
    <w:rsid w:val="000B2248"/>
    <w:rsid w:val="000D65D6"/>
    <w:rsid w:val="000E2CD6"/>
    <w:rsid w:val="001650CA"/>
    <w:rsid w:val="007C1DEB"/>
    <w:rsid w:val="007F49E2"/>
    <w:rsid w:val="00803BAE"/>
    <w:rsid w:val="009E514E"/>
    <w:rsid w:val="00A65111"/>
    <w:rsid w:val="00C124D8"/>
    <w:rsid w:val="00C91835"/>
    <w:rsid w:val="00D30410"/>
    <w:rsid w:val="00DE4E58"/>
    <w:rsid w:val="00EB3C08"/>
    <w:rsid w:val="00F5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7C6D0-EA7C-47B4-A3FD-6BBD5407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Италвер Рус</cp:lastModifiedBy>
  <cp:revision>2</cp:revision>
  <cp:lastPrinted>2020-05-29T09:37:00Z</cp:lastPrinted>
  <dcterms:created xsi:type="dcterms:W3CDTF">2020-05-29T09:39:00Z</dcterms:created>
  <dcterms:modified xsi:type="dcterms:W3CDTF">2020-05-29T09:39:00Z</dcterms:modified>
</cp:coreProperties>
</file>